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240CA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TS3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F6A72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>on dividend payment for 2018 and 2019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40CA9">
        <w:rPr>
          <w:rFonts w:ascii="Arial" w:hAnsi="Arial" w:cs="Arial"/>
          <w:sz w:val="20"/>
          <w:szCs w:val="20"/>
        </w:rPr>
        <w:t>18</w:t>
      </w:r>
      <w:r w:rsidR="00647408">
        <w:rPr>
          <w:rFonts w:ascii="Arial" w:hAnsi="Arial" w:cs="Arial"/>
          <w:sz w:val="20"/>
          <w:szCs w:val="20"/>
        </w:rPr>
        <w:t xml:space="preserve"> </w:t>
      </w:r>
      <w:r w:rsidR="0046688B">
        <w:rPr>
          <w:rFonts w:ascii="Arial" w:hAnsi="Arial" w:cs="Arial"/>
          <w:sz w:val="20"/>
          <w:szCs w:val="20"/>
        </w:rPr>
        <w:t>Aug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40CA9" w:rsidRPr="00240CA9">
        <w:rPr>
          <w:rFonts w:ascii="Arial" w:hAnsi="Arial" w:cs="Arial"/>
          <w:sz w:val="20"/>
          <w:szCs w:val="20"/>
        </w:rPr>
        <w:t>One Member Limited Liability Company No 532</w:t>
      </w:r>
      <w:r w:rsidR="00240CA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9F6A72">
        <w:rPr>
          <w:rFonts w:ascii="Arial" w:hAnsi="Arial" w:cs="Arial"/>
          <w:sz w:val="20"/>
          <w:szCs w:val="20"/>
        </w:rPr>
        <w:t>Board resolution</w:t>
      </w:r>
      <w:r w:rsidR="00E561F4" w:rsidRPr="00E561F4">
        <w:rPr>
          <w:rFonts w:ascii="Arial" w:hAnsi="Arial" w:cs="Arial"/>
          <w:sz w:val="20"/>
          <w:szCs w:val="20"/>
        </w:rPr>
        <w:t xml:space="preserve"> </w:t>
      </w:r>
      <w:r w:rsidR="00240CA9" w:rsidRPr="00240CA9">
        <w:rPr>
          <w:rFonts w:ascii="Arial" w:hAnsi="Arial" w:cs="Arial"/>
          <w:sz w:val="20"/>
          <w:szCs w:val="20"/>
        </w:rPr>
        <w:t>on dividend payment for 2018 and 2019</w:t>
      </w:r>
      <w:r w:rsidR="00240CA9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40CA9" w:rsidRDefault="00240CA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</w:t>
      </w:r>
      <w:r w:rsidRPr="00240CA9">
        <w:rPr>
          <w:rFonts w:ascii="Arial" w:hAnsi="Arial" w:cs="Arial"/>
          <w:sz w:val="20"/>
          <w:szCs w:val="20"/>
        </w:rPr>
        <w:t xml:space="preserve">pprove the content of dividend payment for 2018 and 2019 as follows: </w:t>
      </w:r>
    </w:p>
    <w:p w:rsidR="00240CA9" w:rsidRDefault="00240CA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CA9">
        <w:rPr>
          <w:rFonts w:ascii="Arial" w:hAnsi="Arial" w:cs="Arial"/>
          <w:sz w:val="20"/>
          <w:szCs w:val="20"/>
        </w:rPr>
        <w:t xml:space="preserve">1. Dividend payment for 2018: </w:t>
      </w:r>
      <w:r>
        <w:rPr>
          <w:rFonts w:ascii="Arial" w:hAnsi="Arial" w:cs="Arial"/>
          <w:sz w:val="20"/>
          <w:szCs w:val="20"/>
        </w:rPr>
        <w:t xml:space="preserve">at </w:t>
      </w:r>
      <w:r w:rsidRPr="00240CA9">
        <w:rPr>
          <w:rFonts w:ascii="Arial" w:hAnsi="Arial" w:cs="Arial"/>
          <w:sz w:val="20"/>
          <w:szCs w:val="20"/>
        </w:rPr>
        <w:t>ratio of 2% of charter capital</w:t>
      </w:r>
      <w:r>
        <w:rPr>
          <w:rFonts w:ascii="Arial" w:hAnsi="Arial" w:cs="Arial"/>
          <w:sz w:val="20"/>
          <w:szCs w:val="20"/>
        </w:rPr>
        <w:t>,</w:t>
      </w:r>
      <w:r w:rsidRPr="00240CA9">
        <w:rPr>
          <w:rFonts w:ascii="Arial" w:hAnsi="Arial" w:cs="Arial"/>
          <w:sz w:val="20"/>
          <w:szCs w:val="20"/>
        </w:rPr>
        <w:t xml:space="preserve"> corresponding to the amount of VND 770,376,000</w:t>
      </w:r>
    </w:p>
    <w:p w:rsidR="00240CA9" w:rsidRDefault="00240CA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Dividend distribution for</w:t>
      </w:r>
      <w:r w:rsidRPr="00240CA9">
        <w:rPr>
          <w:rFonts w:ascii="Arial" w:hAnsi="Arial" w:cs="Arial"/>
          <w:sz w:val="20"/>
          <w:szCs w:val="20"/>
        </w:rPr>
        <w:t xml:space="preserve"> 2019: </w:t>
      </w:r>
      <w:r>
        <w:rPr>
          <w:rFonts w:ascii="Arial" w:hAnsi="Arial" w:cs="Arial"/>
          <w:sz w:val="20"/>
          <w:szCs w:val="20"/>
        </w:rPr>
        <w:t xml:space="preserve">at rate of </w:t>
      </w:r>
      <w:r w:rsidRPr="00240CA9">
        <w:rPr>
          <w:rFonts w:ascii="Arial" w:hAnsi="Arial" w:cs="Arial"/>
          <w:sz w:val="20"/>
          <w:szCs w:val="20"/>
        </w:rPr>
        <w:t>6%</w:t>
      </w:r>
      <w:r>
        <w:rPr>
          <w:rFonts w:ascii="Arial" w:hAnsi="Arial" w:cs="Arial"/>
          <w:sz w:val="20"/>
          <w:szCs w:val="20"/>
        </w:rPr>
        <w:t>/charter capital,</w:t>
      </w:r>
      <w:r w:rsidRPr="00240CA9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orresponding to the amount of VND</w:t>
      </w:r>
      <w:r w:rsidRPr="00240CA9">
        <w:rPr>
          <w:rFonts w:ascii="Arial" w:hAnsi="Arial" w:cs="Arial"/>
          <w:sz w:val="20"/>
          <w:szCs w:val="20"/>
        </w:rPr>
        <w:t xml:space="preserve"> 2,311,128,000 </w:t>
      </w:r>
    </w:p>
    <w:p w:rsidR="00240CA9" w:rsidRDefault="00240CA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CA9">
        <w:rPr>
          <w:rFonts w:ascii="Arial" w:hAnsi="Arial" w:cs="Arial"/>
          <w:sz w:val="20"/>
          <w:szCs w:val="20"/>
        </w:rPr>
        <w:t xml:space="preserve">Total </w:t>
      </w:r>
      <w:r>
        <w:rPr>
          <w:rFonts w:ascii="Arial" w:hAnsi="Arial" w:cs="Arial"/>
          <w:sz w:val="20"/>
          <w:szCs w:val="20"/>
        </w:rPr>
        <w:t>dividend payment</w:t>
      </w:r>
      <w:r w:rsidRPr="00240CA9">
        <w:rPr>
          <w:rFonts w:ascii="Arial" w:hAnsi="Arial" w:cs="Arial"/>
          <w:sz w:val="20"/>
          <w:szCs w:val="20"/>
        </w:rPr>
        <w:t xml:space="preserve"> for 2018 and 2019: </w:t>
      </w:r>
      <w:r>
        <w:rPr>
          <w:rFonts w:ascii="Arial" w:hAnsi="Arial" w:cs="Arial"/>
          <w:sz w:val="20"/>
          <w:szCs w:val="20"/>
        </w:rPr>
        <w:t xml:space="preserve">VND </w:t>
      </w:r>
      <w:r w:rsidRPr="00240CA9">
        <w:rPr>
          <w:rFonts w:ascii="Arial" w:hAnsi="Arial" w:cs="Arial"/>
          <w:sz w:val="20"/>
          <w:szCs w:val="20"/>
        </w:rPr>
        <w:t xml:space="preserve">3,081,504,000 </w:t>
      </w:r>
    </w:p>
    <w:p w:rsidR="00240CA9" w:rsidRDefault="00240CA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CA9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Record date of</w:t>
      </w:r>
      <w:r w:rsidRPr="00240CA9">
        <w:rPr>
          <w:rFonts w:ascii="Arial" w:hAnsi="Arial" w:cs="Arial"/>
          <w:sz w:val="20"/>
          <w:szCs w:val="20"/>
        </w:rPr>
        <w:t xml:space="preserve"> list of shareholders </w:t>
      </w:r>
      <w:r>
        <w:rPr>
          <w:rFonts w:ascii="Arial" w:hAnsi="Arial" w:cs="Arial"/>
          <w:sz w:val="20"/>
          <w:szCs w:val="20"/>
        </w:rPr>
        <w:t>for dividend payment: October 5, 2020</w:t>
      </w:r>
    </w:p>
    <w:p w:rsidR="00240CA9" w:rsidRDefault="00240CA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CA9">
        <w:rPr>
          <w:rFonts w:ascii="Arial" w:hAnsi="Arial" w:cs="Arial"/>
          <w:sz w:val="20"/>
          <w:szCs w:val="20"/>
        </w:rPr>
        <w:t>4. Time for dividend</w:t>
      </w:r>
      <w:r>
        <w:rPr>
          <w:rFonts w:ascii="Arial" w:hAnsi="Arial" w:cs="Arial"/>
          <w:sz w:val="20"/>
          <w:szCs w:val="20"/>
        </w:rPr>
        <w:t xml:space="preserve"> payment: from October 20, 2020</w:t>
      </w:r>
    </w:p>
    <w:p w:rsidR="00240CA9" w:rsidRDefault="00240CA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240CA9">
        <w:rPr>
          <w:rFonts w:ascii="Arial" w:hAnsi="Arial" w:cs="Arial"/>
          <w:sz w:val="20"/>
          <w:szCs w:val="20"/>
        </w:rPr>
        <w:t xml:space="preserve"> Memb</w:t>
      </w:r>
      <w:r>
        <w:rPr>
          <w:rFonts w:ascii="Arial" w:hAnsi="Arial" w:cs="Arial"/>
          <w:sz w:val="20"/>
          <w:szCs w:val="20"/>
        </w:rPr>
        <w:t>ers of the Board of Directors, t</w:t>
      </w:r>
      <w:r w:rsidRPr="00240CA9">
        <w:rPr>
          <w:rFonts w:ascii="Arial" w:hAnsi="Arial" w:cs="Arial"/>
          <w:sz w:val="20"/>
          <w:szCs w:val="20"/>
        </w:rPr>
        <w:t>he Company</w:t>
      </w:r>
      <w:r>
        <w:rPr>
          <w:rFonts w:ascii="Arial" w:hAnsi="Arial" w:cs="Arial"/>
          <w:sz w:val="20"/>
          <w:szCs w:val="20"/>
        </w:rPr>
        <w:t>’s Director are</w:t>
      </w:r>
      <w:r w:rsidRPr="00240CA9">
        <w:rPr>
          <w:rFonts w:ascii="Arial" w:hAnsi="Arial" w:cs="Arial"/>
          <w:sz w:val="20"/>
          <w:szCs w:val="20"/>
        </w:rPr>
        <w:t xml:space="preserve"> responsible for the implementation of this Resolution</w:t>
      </w:r>
      <w:bookmarkStart w:id="0" w:name="_GoBack"/>
      <w:bookmarkEnd w:id="0"/>
    </w:p>
    <w:sectPr w:rsidR="00240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40CA9"/>
    <w:rsid w:val="0025148F"/>
    <w:rsid w:val="00252863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88B"/>
    <w:rsid w:val="00467BC0"/>
    <w:rsid w:val="0047038B"/>
    <w:rsid w:val="00470844"/>
    <w:rsid w:val="00473602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76E44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47408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2458A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9F6A72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18F8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1D59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561F4"/>
    <w:rsid w:val="00E65132"/>
    <w:rsid w:val="00E7691C"/>
    <w:rsid w:val="00E8283F"/>
    <w:rsid w:val="00E84649"/>
    <w:rsid w:val="00E96289"/>
    <w:rsid w:val="00E9688C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61B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336</cp:revision>
  <dcterms:created xsi:type="dcterms:W3CDTF">2019-10-16T10:03:00Z</dcterms:created>
  <dcterms:modified xsi:type="dcterms:W3CDTF">2020-08-19T01:44:00Z</dcterms:modified>
</cp:coreProperties>
</file>